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FAC" w:rsidRDefault="00040FAC">
      <w:r>
        <w:t xml:space="preserve"> </w:t>
      </w:r>
      <w:proofErr w:type="spellStart"/>
      <w:r>
        <w:t>Cresote</w:t>
      </w:r>
      <w:proofErr w:type="spellEnd"/>
      <w:r>
        <w:t xml:space="preserve"> Timbers in Water</w:t>
      </w:r>
    </w:p>
    <w:p w:rsidR="00040FAC" w:rsidRDefault="00040FAC"/>
    <w:p w:rsidR="00040FAC" w:rsidRDefault="00040FAC"/>
    <w:p w:rsidR="00E12DB1" w:rsidRDefault="00040FAC">
      <w:r>
        <w:t xml:space="preserve">Here is a summary of research about creosote timbers in water.  </w:t>
      </w:r>
      <w:proofErr w:type="gramStart"/>
      <w:r>
        <w:t xml:space="preserve">Special thanks to Jim of </w:t>
      </w:r>
      <w:proofErr w:type="spellStart"/>
      <w:r>
        <w:t>Naglee</w:t>
      </w:r>
      <w:proofErr w:type="spellEnd"/>
      <w:r>
        <w:t xml:space="preserve"> Park who provided research suggestions.</w:t>
      </w:r>
      <w:proofErr w:type="gramEnd"/>
    </w:p>
    <w:p w:rsidR="00E12DB1" w:rsidRDefault="00E12DB1"/>
    <w:p w:rsidR="00E12DB1" w:rsidRDefault="00E12DB1">
      <w:r>
        <w:t xml:space="preserve">In 2007, BART planned to tunnel under East Santa Clara Street at Coyote Creek, but the creosote timbers might have been driven too deep.  To remove the pilings would be expensive and take a long time to get environmental clearance, so BART chose to go to the north side of East Santa Clara Street.  Memos from </w:t>
      </w:r>
      <w:proofErr w:type="spellStart"/>
      <w:r>
        <w:t>DOT’s</w:t>
      </w:r>
      <w:proofErr w:type="spellEnd"/>
      <w:r>
        <w:t xml:space="preserve"> Jim </w:t>
      </w:r>
      <w:proofErr w:type="spellStart"/>
      <w:r>
        <w:t>Helmer</w:t>
      </w:r>
      <w:proofErr w:type="spellEnd"/>
      <w:r>
        <w:t xml:space="preserve"> and Sam </w:t>
      </w:r>
      <w:proofErr w:type="spellStart"/>
      <w:r>
        <w:t>Liccardo</w:t>
      </w:r>
      <w:proofErr w:type="spellEnd"/>
      <w:r>
        <w:t xml:space="preserve"> give insight into the environmental conditions.</w:t>
      </w:r>
      <w:r w:rsidR="009B1730">
        <w:t xml:space="preserve"> </w:t>
      </w:r>
      <w:proofErr w:type="spellStart"/>
      <w:r w:rsidR="009B1730">
        <w:t>Napp</w:t>
      </w:r>
      <w:proofErr w:type="spellEnd"/>
      <w:r w:rsidR="009B1730">
        <w:t xml:space="preserve"> </w:t>
      </w:r>
      <w:proofErr w:type="spellStart"/>
      <w:r w:rsidR="009B1730">
        <w:t>Fakudua</w:t>
      </w:r>
      <w:proofErr w:type="spellEnd"/>
      <w:r w:rsidR="009B1730">
        <w:t xml:space="preserve"> Deputy Director of Environmental Services Watershed Protection was identified as </w:t>
      </w:r>
      <w:proofErr w:type="spellStart"/>
      <w:r w:rsidR="009B1730">
        <w:t>knowlegable</w:t>
      </w:r>
      <w:proofErr w:type="spellEnd"/>
      <w:r w:rsidR="009B1730">
        <w:t xml:space="preserve"> on the subject (</w:t>
      </w:r>
      <w:proofErr w:type="gramStart"/>
      <w:r w:rsidR="009B1730">
        <w:t>408)793</w:t>
      </w:r>
      <w:proofErr w:type="gramEnd"/>
      <w:r w:rsidR="009B1730">
        <w:t>-5353.</w:t>
      </w:r>
    </w:p>
    <w:p w:rsidR="00E12DB1" w:rsidRDefault="00E12DB1"/>
    <w:p w:rsidR="00E12DB1" w:rsidRDefault="00E12DB1">
      <w:r>
        <w:t xml:space="preserve">DOT plans to replace the Coyote Creek </w:t>
      </w:r>
      <w:proofErr w:type="gramStart"/>
      <w:r>
        <w:t>bridge</w:t>
      </w:r>
      <w:proofErr w:type="gramEnd"/>
      <w:r>
        <w:t xml:space="preserve"> someday, but they will just cut off the pilings/bents and leave them in the creek.  This may be what PRNA will recommend for the Los Gatos Creek </w:t>
      </w:r>
      <w:proofErr w:type="gramStart"/>
      <w:r>
        <w:t>bridge</w:t>
      </w:r>
      <w:proofErr w:type="gramEnd"/>
      <w:r>
        <w:t>.</w:t>
      </w:r>
    </w:p>
    <w:p w:rsidR="00E12DB1" w:rsidRDefault="00E12DB1"/>
    <w:p w:rsidR="00E12DB1" w:rsidRDefault="00E12DB1">
      <w:r>
        <w:t>However, th</w:t>
      </w:r>
      <w:r w:rsidR="009B1730">
        <w:t>e state Department of Toxic Substance C</w:t>
      </w:r>
      <w:r>
        <w:t>ontrol conducted formal research on little creosote fragments and fish survival. This would model what would happen if little pieces were left behind when saw</w:t>
      </w:r>
      <w:r w:rsidR="009B1730">
        <w:t xml:space="preserve">ing off the pilings. There is </w:t>
      </w:r>
      <w:r>
        <w:t>0-20% survival</w:t>
      </w:r>
      <w:r w:rsidR="009B1730">
        <w:t xml:space="preserve"> for </w:t>
      </w:r>
      <w:proofErr w:type="spellStart"/>
      <w:proofErr w:type="gramStart"/>
      <w:r w:rsidR="009B1730">
        <w:t>douglas</w:t>
      </w:r>
      <w:proofErr w:type="spellEnd"/>
      <w:proofErr w:type="gramEnd"/>
      <w:r w:rsidR="009B1730">
        <w:t xml:space="preserve"> fir and 60-70% survival for oak</w:t>
      </w:r>
      <w:r>
        <w:t xml:space="preserve">.  </w:t>
      </w:r>
    </w:p>
    <w:p w:rsidR="009B1730" w:rsidRDefault="009B1730"/>
    <w:p w:rsidR="009B1730" w:rsidRDefault="009B1730">
      <w:r>
        <w:t>A freshwater study of oysters showed increased levels of toxic substances 6 months after pulling out the pilings.</w:t>
      </w:r>
    </w:p>
    <w:p w:rsidR="009B1730" w:rsidRDefault="009B1730"/>
    <w:p w:rsidR="00A73CF3" w:rsidRPr="005013D8" w:rsidRDefault="005013D8">
      <w:r>
        <w:rPr>
          <w:b/>
          <w:u w:val="single"/>
        </w:rPr>
        <w:t>Documents Cited</w:t>
      </w:r>
    </w:p>
    <w:p w:rsidR="0068333E" w:rsidRDefault="0068333E"/>
    <w:p w:rsidR="0068333E" w:rsidRDefault="0068333E">
      <w:proofErr w:type="gramStart"/>
      <w:r>
        <w:t xml:space="preserve">DOT Jim </w:t>
      </w:r>
      <w:proofErr w:type="spellStart"/>
      <w:r>
        <w:t>Helmer</w:t>
      </w:r>
      <w:proofErr w:type="spellEnd"/>
      <w:r>
        <w:t xml:space="preserve"> Memo for Council 2007Nov 20.</w:t>
      </w:r>
      <w:proofErr w:type="gramEnd"/>
      <w:r>
        <w:t xml:space="preserve">  Item 6.2</w:t>
      </w:r>
    </w:p>
    <w:p w:rsidR="0068333E" w:rsidRDefault="0068333E">
      <w:r>
        <w:t>BART alignment under Coyote Creek</w:t>
      </w:r>
    </w:p>
    <w:p w:rsidR="0068333E" w:rsidRDefault="0068333E">
      <w:r>
        <w:t>Page 4 describes problems with alignment under Coyote Creek</w:t>
      </w:r>
    </w:p>
    <w:p w:rsidR="00A73CF3" w:rsidRDefault="0068333E">
      <w:r w:rsidRPr="0068333E">
        <w:t>http://www3.sanjoseca.gov/clerk/Agenda/112007/112007_06.02sup.pdf</w:t>
      </w:r>
    </w:p>
    <w:p w:rsidR="00A73CF3" w:rsidRDefault="00A73CF3"/>
    <w:p w:rsidR="00A73CF3" w:rsidRDefault="00A73CF3">
      <w:r>
        <w:t xml:space="preserve">Sam </w:t>
      </w:r>
      <w:proofErr w:type="spellStart"/>
      <w:r>
        <w:t>LIccardo’s</w:t>
      </w:r>
      <w:proofErr w:type="spellEnd"/>
      <w:r>
        <w:t xml:space="preserve"> memo to Council 2007 Dec 11 Council agenda item 6.2</w:t>
      </w:r>
    </w:p>
    <w:p w:rsidR="0068333E" w:rsidRDefault="00A73CF3">
      <w:proofErr w:type="gramStart"/>
      <w:r>
        <w:t>BART tunnel alignment under Coyote Creek.</w:t>
      </w:r>
      <w:proofErr w:type="gramEnd"/>
    </w:p>
    <w:p w:rsidR="00A73CF3" w:rsidRDefault="0068333E">
      <w:r w:rsidRPr="0068333E">
        <w:t>http://www3.sanjoseca.gov/clerk/Agenda/121107/121107_06.02att.pdf</w:t>
      </w:r>
    </w:p>
    <w:p w:rsidR="00A73CF3" w:rsidRDefault="00A73CF3">
      <w:r>
        <w:t xml:space="preserve">Page 2 describes Environmental consequences of removing creosote pilings under Coyote Creek/East Santa Clara </w:t>
      </w:r>
      <w:proofErr w:type="gramStart"/>
      <w:r>
        <w:t>bridge</w:t>
      </w:r>
      <w:proofErr w:type="gramEnd"/>
      <w:r>
        <w:t>.  From his memo</w:t>
      </w:r>
    </w:p>
    <w:p w:rsidR="00A73CF3" w:rsidRDefault="00A73CF3" w:rsidP="00A73CF3">
      <w:r>
        <w:t>“I've heard creosote's hazards compared to asbestos; that is, more environmental harm results from</w:t>
      </w:r>
      <w:r w:rsidR="0068333E">
        <w:t xml:space="preserve"> </w:t>
      </w:r>
      <w:r>
        <w:t>the removal of the pilings and the resulting disturbance of nearby soil than allowing the bridge's foundation to remain undisturbed. Accordingly, the state Department of Toxic Substances Control does not recommend removing the pilings.</w:t>
      </w:r>
      <w:r w:rsidR="0068333E">
        <w:t xml:space="preserve"> </w:t>
      </w:r>
      <w:r>
        <w:t xml:space="preserve">A special thanks to VTA staff, as well as </w:t>
      </w:r>
      <w:proofErr w:type="spellStart"/>
      <w:r>
        <w:t>Napp</w:t>
      </w:r>
      <w:proofErr w:type="spellEnd"/>
      <w:r>
        <w:t xml:space="preserve"> </w:t>
      </w:r>
      <w:proofErr w:type="spellStart"/>
      <w:r>
        <w:t>Fakuda</w:t>
      </w:r>
      <w:proofErr w:type="spellEnd"/>
      <w:r>
        <w:t>.”</w:t>
      </w:r>
    </w:p>
    <w:p w:rsidR="00A73CF3" w:rsidRDefault="00A73CF3" w:rsidP="00A73CF3"/>
    <w:p w:rsidR="00040FAC" w:rsidRDefault="00040FAC" w:rsidP="00A73CF3"/>
    <w:p w:rsidR="003253B0" w:rsidRDefault="003253B0"/>
    <w:p w:rsidR="003253B0" w:rsidRDefault="003253B0">
      <w:r>
        <w:t xml:space="preserve">Sampling and Analysis Study on Treated Wood </w:t>
      </w:r>
    </w:p>
    <w:p w:rsidR="00040FAC" w:rsidRDefault="003253B0">
      <w:proofErr w:type="spellStart"/>
      <w:r>
        <w:t>Workshhop</w:t>
      </w:r>
      <w:proofErr w:type="spellEnd"/>
      <w:r>
        <w:t xml:space="preserve"> presented: 2008 September</w:t>
      </w:r>
    </w:p>
    <w:p w:rsidR="003253B0" w:rsidRDefault="003253B0">
      <w:r>
        <w:t>Department of Toxic Substance Control</w:t>
      </w:r>
      <w:r w:rsidR="00040FAC">
        <w:t>, State of California</w:t>
      </w:r>
    </w:p>
    <w:p w:rsidR="003253B0" w:rsidRDefault="003253B0">
      <w:r w:rsidRPr="003253B0">
        <w:t>http://www.dtsc.ca.gov/HazardousWaste/upload/2TWW_Workshop_91108.pdf</w:t>
      </w:r>
    </w:p>
    <w:p w:rsidR="00040FAC" w:rsidRDefault="003253B0">
      <w:r>
        <w:t>Controlled research study took cubes of old creosote-treated railroad ties and calculated fish survival rates.  [Note comparison to small broken pieces left behind in creek.]</w:t>
      </w:r>
    </w:p>
    <w:p w:rsidR="00040FAC" w:rsidRDefault="00040FAC">
      <w:r>
        <w:rPr>
          <w:noProof/>
        </w:rPr>
        <w:drawing>
          <wp:inline distT="0" distB="0" distL="0" distR="0">
            <wp:extent cx="4369985" cy="3319975"/>
            <wp:effectExtent l="25400" t="0" r="0" b="0"/>
            <wp:docPr id="1" name="Picture 0" descr="Picture 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png"/>
                    <pic:cNvPicPr/>
                  </pic:nvPicPr>
                  <pic:blipFill>
                    <a:blip r:embed="rId4"/>
                    <a:stretch>
                      <a:fillRect/>
                    </a:stretch>
                  </pic:blipFill>
                  <pic:spPr>
                    <a:xfrm>
                      <a:off x="0" y="0"/>
                      <a:ext cx="4374291" cy="3323246"/>
                    </a:xfrm>
                    <a:prstGeom prst="rect">
                      <a:avLst/>
                    </a:prstGeom>
                  </pic:spPr>
                </pic:pic>
              </a:graphicData>
            </a:graphic>
          </wp:inline>
        </w:drawing>
      </w:r>
    </w:p>
    <w:p w:rsidR="00040FAC" w:rsidRDefault="00040FAC"/>
    <w:p w:rsidR="003253B0" w:rsidRDefault="003253B0">
      <w:r>
        <w:t>Full report</w:t>
      </w:r>
    </w:p>
    <w:p w:rsidR="00040FAC" w:rsidRDefault="003253B0">
      <w:r w:rsidRPr="003253B0">
        <w:t>http://www.dtsc.ca.gov/HazardousWaste/Treated_Wood_Waste.cfm</w:t>
      </w:r>
    </w:p>
    <w:p w:rsidR="00040FAC" w:rsidRDefault="00040FAC"/>
    <w:p w:rsidR="003D379A" w:rsidRDefault="00040FAC">
      <w:proofErr w:type="spellStart"/>
      <w:r w:rsidRPr="00040FAC">
        <w:t>Napp</w:t>
      </w:r>
      <w:proofErr w:type="spellEnd"/>
      <w:r w:rsidRPr="00040FAC">
        <w:t xml:space="preserve"> Fukuda Napp.Fukuda@sanjoseca.gov. P (408) 793-5353.</w:t>
      </w:r>
    </w:p>
    <w:p w:rsidR="003D379A" w:rsidRDefault="003D379A"/>
    <w:p w:rsidR="003D379A" w:rsidRDefault="003D379A"/>
    <w:p w:rsidR="003D379A" w:rsidRDefault="003D379A" w:rsidP="003D379A">
      <w:r>
        <w:t xml:space="preserve">Pulling out timbers releases harmful </w:t>
      </w:r>
      <w:proofErr w:type="spellStart"/>
      <w:r>
        <w:t>chemicals</w:t>
      </w:r>
      <w:proofErr w:type="spellEnd"/>
      <w:r>
        <w:t>.</w:t>
      </w:r>
    </w:p>
    <w:p w:rsidR="003D379A" w:rsidRDefault="003D379A" w:rsidP="003D379A">
      <w:proofErr w:type="spellStart"/>
      <w:r>
        <w:t>Aquat</w:t>
      </w:r>
      <w:proofErr w:type="spellEnd"/>
      <w:r>
        <w:t xml:space="preserve"> </w:t>
      </w:r>
      <w:proofErr w:type="spellStart"/>
      <w:r>
        <w:t>Toxicol</w:t>
      </w:r>
      <w:proofErr w:type="spellEnd"/>
      <w:r>
        <w:t>. 2008 Jan 31</w:t>
      </w:r>
      <w:proofErr w:type="gramStart"/>
      <w:r>
        <w:t>;86</w:t>
      </w:r>
      <w:proofErr w:type="gramEnd"/>
      <w:r>
        <w:t xml:space="preserve">(2):287-98. </w:t>
      </w:r>
      <w:proofErr w:type="spellStart"/>
      <w:proofErr w:type="gramStart"/>
      <w:r>
        <w:t>Epub</w:t>
      </w:r>
      <w:proofErr w:type="spellEnd"/>
      <w:r>
        <w:t xml:space="preserve"> 2007 Nov 17.</w:t>
      </w:r>
      <w:proofErr w:type="gramEnd"/>
    </w:p>
    <w:p w:rsidR="003D379A" w:rsidRDefault="003D379A" w:rsidP="003D379A">
      <w:proofErr w:type="gramStart"/>
      <w:r>
        <w:t>Risks to human health and estuarine ecology posed by pulling out creosote-treated timber on oyster farms.</w:t>
      </w:r>
      <w:proofErr w:type="gramEnd"/>
    </w:p>
    <w:p w:rsidR="003D379A" w:rsidRDefault="003D379A" w:rsidP="003D379A">
      <w:r>
        <w:t>Smith PT.</w:t>
      </w:r>
    </w:p>
    <w:p w:rsidR="003D379A" w:rsidRDefault="003D379A" w:rsidP="003D379A">
      <w:r>
        <w:t>Source</w:t>
      </w:r>
    </w:p>
    <w:p w:rsidR="003D379A" w:rsidRDefault="003D379A" w:rsidP="003D379A">
      <w:r>
        <w:t xml:space="preserve">College of Science and Health, Hawkesbury Campus, Building K12, University of Western Sydney, Locked Bag 1797, </w:t>
      </w:r>
      <w:proofErr w:type="spellStart"/>
      <w:r>
        <w:t>Penrith</w:t>
      </w:r>
      <w:proofErr w:type="spellEnd"/>
      <w:r>
        <w:t xml:space="preserve"> South, NSW 1797, Australia. </w:t>
      </w:r>
      <w:proofErr w:type="spellStart"/>
      <w:proofErr w:type="gramStart"/>
      <w:r>
        <w:t>pt.smith@uws.edu.au</w:t>
      </w:r>
      <w:proofErr w:type="spellEnd"/>
      <w:proofErr w:type="gramEnd"/>
    </w:p>
    <w:p w:rsidR="003D379A" w:rsidRDefault="003D379A" w:rsidP="003D379A">
      <w:r>
        <w:t>Abstract</w:t>
      </w:r>
    </w:p>
    <w:p w:rsidR="003D379A" w:rsidRDefault="003D379A" w:rsidP="003D379A">
      <w:r>
        <w:t>Five oyster farms in Port Stephens, Australia were studied to identify consequences of using creosote-treated posts and the risks posed by removing the posts. Gas chromatography coupled with mass spectrometry (GC/MS) was used to measure polycyclic aromatic hydrocarbons (</w:t>
      </w:r>
      <w:proofErr w:type="spellStart"/>
      <w:r>
        <w:t>PAHs</w:t>
      </w:r>
      <w:proofErr w:type="spellEnd"/>
      <w:r>
        <w:t xml:space="preserve">) and phenols in sediments, timber, </w:t>
      </w:r>
      <w:proofErr w:type="gramStart"/>
      <w:r>
        <w:t>water</w:t>
      </w:r>
      <w:proofErr w:type="gramEnd"/>
      <w:r>
        <w:t xml:space="preserve"> and oyster tissue. Before posts were removed, the total </w:t>
      </w:r>
      <w:proofErr w:type="spellStart"/>
      <w:r>
        <w:t>PAHs</w:t>
      </w:r>
      <w:proofErr w:type="spellEnd"/>
      <w:r>
        <w:t xml:space="preserve"> in surface sediment on farms was 24.1 </w:t>
      </w:r>
      <w:proofErr w:type="spellStart"/>
      <w:proofErr w:type="gramStart"/>
      <w:r>
        <w:t>mgkg</w:t>
      </w:r>
      <w:proofErr w:type="spellEnd"/>
      <w:r>
        <w:t>(</w:t>
      </w:r>
      <w:proofErr w:type="gramEnd"/>
      <w:r>
        <w:t xml:space="preserve">-1) dry weight. This increased to 45.5 </w:t>
      </w:r>
      <w:proofErr w:type="spellStart"/>
      <w:proofErr w:type="gramStart"/>
      <w:r>
        <w:t>mgkg</w:t>
      </w:r>
      <w:proofErr w:type="spellEnd"/>
      <w:r>
        <w:t>(</w:t>
      </w:r>
      <w:proofErr w:type="gramEnd"/>
      <w:r>
        <w:t xml:space="preserve">-1) dry weight after the posts were pulled out and remained significantly higher 6 months later at 59.7 </w:t>
      </w:r>
      <w:proofErr w:type="spellStart"/>
      <w:r>
        <w:t>mgkg</w:t>
      </w:r>
      <w:proofErr w:type="spellEnd"/>
      <w:r>
        <w:t xml:space="preserve">(-1) dry weight. A similar increase was found in deeper sediments. The sediment attached to creosote-treated posts had a total concentration of </w:t>
      </w:r>
      <w:proofErr w:type="spellStart"/>
      <w:r>
        <w:t>PAHs</w:t>
      </w:r>
      <w:proofErr w:type="spellEnd"/>
      <w:r>
        <w:t xml:space="preserve"> of 484-2642 </w:t>
      </w:r>
      <w:proofErr w:type="spellStart"/>
      <w:proofErr w:type="gramStart"/>
      <w:r>
        <w:t>mgkg</w:t>
      </w:r>
      <w:proofErr w:type="spellEnd"/>
      <w:r>
        <w:t>(</w:t>
      </w:r>
      <w:proofErr w:type="gramEnd"/>
      <w:r>
        <w:t xml:space="preserve">-1) dry weight, while the corresponding value for the sediment on tar-treated posts was only 30.7 </w:t>
      </w:r>
      <w:proofErr w:type="spellStart"/>
      <w:r>
        <w:t>mgkg</w:t>
      </w:r>
      <w:proofErr w:type="spellEnd"/>
      <w:r>
        <w:t xml:space="preserve">(-1) dry weight. The surface timber of creosote-treated posts had high levels of </w:t>
      </w:r>
      <w:proofErr w:type="spellStart"/>
      <w:r>
        <w:t>PAHs</w:t>
      </w:r>
      <w:proofErr w:type="spellEnd"/>
      <w:r>
        <w:t xml:space="preserve"> and an average post contained 43 g of </w:t>
      </w:r>
      <w:proofErr w:type="spellStart"/>
      <w:r>
        <w:t>PAHs</w:t>
      </w:r>
      <w:proofErr w:type="spellEnd"/>
      <w:r>
        <w:t xml:space="preserve">. The total </w:t>
      </w:r>
      <w:proofErr w:type="spellStart"/>
      <w:r>
        <w:t>PAHs</w:t>
      </w:r>
      <w:proofErr w:type="spellEnd"/>
      <w:r>
        <w:t xml:space="preserve"> dispersed to the environment when a creosote-treated post was pulled out was at least 0.67 g. The main species were </w:t>
      </w:r>
      <w:proofErr w:type="spellStart"/>
      <w:r>
        <w:t>PAHs</w:t>
      </w:r>
      <w:proofErr w:type="spellEnd"/>
      <w:r>
        <w:t xml:space="preserve"> with low-molecular weights: </w:t>
      </w:r>
      <w:proofErr w:type="spellStart"/>
      <w:r>
        <w:t>fluoranthene</w:t>
      </w:r>
      <w:proofErr w:type="spellEnd"/>
      <w:r>
        <w:t xml:space="preserve">, </w:t>
      </w:r>
      <w:proofErr w:type="spellStart"/>
      <w:r>
        <w:t>phenanthrene</w:t>
      </w:r>
      <w:proofErr w:type="spellEnd"/>
      <w:r>
        <w:t xml:space="preserve">, </w:t>
      </w:r>
      <w:proofErr w:type="spellStart"/>
      <w:r>
        <w:t>pyrene</w:t>
      </w:r>
      <w:proofErr w:type="spellEnd"/>
      <w:r>
        <w:t xml:space="preserve">, </w:t>
      </w:r>
      <w:proofErr w:type="spellStart"/>
      <w:r>
        <w:t>acenaphthylene</w:t>
      </w:r>
      <w:proofErr w:type="spellEnd"/>
      <w:r>
        <w:t xml:space="preserve"> and chrysene. </w:t>
      </w:r>
      <w:proofErr w:type="spellStart"/>
      <w:proofErr w:type="gramStart"/>
      <w:r>
        <w:t>Benzo</w:t>
      </w:r>
      <w:proofErr w:type="spellEnd"/>
      <w:r>
        <w:t>(</w:t>
      </w:r>
      <w:proofErr w:type="gramEnd"/>
      <w:r>
        <w:t>a)</w:t>
      </w:r>
      <w:proofErr w:type="spellStart"/>
      <w:r>
        <w:t>pyrene</w:t>
      </w:r>
      <w:proofErr w:type="spellEnd"/>
      <w:r>
        <w:t xml:space="preserve"> represented 1-10% of </w:t>
      </w:r>
      <w:proofErr w:type="spellStart"/>
      <w:r>
        <w:t>PAHs</w:t>
      </w:r>
      <w:proofErr w:type="spellEnd"/>
      <w:r>
        <w:t xml:space="preserve"> in most samples. Bioassays with creosote-contaminated sediment revealed that Sydney rock oysters (</w:t>
      </w:r>
      <w:proofErr w:type="spellStart"/>
      <w:r>
        <w:t>Saccostrea</w:t>
      </w:r>
      <w:proofErr w:type="spellEnd"/>
      <w:r>
        <w:t xml:space="preserve"> </w:t>
      </w:r>
      <w:proofErr w:type="spellStart"/>
      <w:r>
        <w:t>glomerate</w:t>
      </w:r>
      <w:proofErr w:type="spellEnd"/>
      <w:r>
        <w:t>) and Pacific oysters (</w:t>
      </w:r>
      <w:proofErr w:type="spellStart"/>
      <w:r>
        <w:t>Crassostrea</w:t>
      </w:r>
      <w:proofErr w:type="spellEnd"/>
      <w:r>
        <w:t xml:space="preserve"> </w:t>
      </w:r>
      <w:proofErr w:type="spellStart"/>
      <w:r>
        <w:t>gigas</w:t>
      </w:r>
      <w:proofErr w:type="spellEnd"/>
      <w:r>
        <w:t xml:space="preserve">) accumulated </w:t>
      </w:r>
      <w:proofErr w:type="spellStart"/>
      <w:r>
        <w:t>PAHs</w:t>
      </w:r>
      <w:proofErr w:type="spellEnd"/>
      <w:r>
        <w:t xml:space="preserve"> at (</w:t>
      </w:r>
      <w:proofErr w:type="spellStart"/>
      <w:proofErr w:type="gramStart"/>
      <w:r>
        <w:t>mgkg</w:t>
      </w:r>
      <w:proofErr w:type="spellEnd"/>
      <w:r>
        <w:t>(</w:t>
      </w:r>
      <w:proofErr w:type="gramEnd"/>
      <w:r>
        <w:t xml:space="preserve">-1) wet tissue weight): 11.3-15.3 and 35.5-47.9, respectively, when exposed for 5 days to water with &lt; 1 </w:t>
      </w:r>
      <w:proofErr w:type="spellStart"/>
      <w:r>
        <w:t>microgl</w:t>
      </w:r>
      <w:proofErr w:type="spellEnd"/>
      <w:r>
        <w:t xml:space="preserve">(-1) </w:t>
      </w:r>
      <w:proofErr w:type="spellStart"/>
      <w:r>
        <w:t>PAHs</w:t>
      </w:r>
      <w:proofErr w:type="spellEnd"/>
      <w:r>
        <w:t xml:space="preserve">. Wild oysters growing on creosote-treated posts had high levels of phenols (0.09-6.92 </w:t>
      </w:r>
      <w:proofErr w:type="spellStart"/>
      <w:proofErr w:type="gramStart"/>
      <w:r>
        <w:t>mgkg</w:t>
      </w:r>
      <w:proofErr w:type="spellEnd"/>
      <w:r>
        <w:t>(</w:t>
      </w:r>
      <w:proofErr w:type="gramEnd"/>
      <w:r>
        <w:t xml:space="preserve">-1) wet weight) and </w:t>
      </w:r>
      <w:proofErr w:type="spellStart"/>
      <w:r>
        <w:t>PAHs</w:t>
      </w:r>
      <w:proofErr w:type="spellEnd"/>
      <w:r>
        <w:t xml:space="preserve"> (0.59-1.01 </w:t>
      </w:r>
      <w:proofErr w:type="spellStart"/>
      <w:r>
        <w:t>mgkg</w:t>
      </w:r>
      <w:proofErr w:type="spellEnd"/>
      <w:r>
        <w:t xml:space="preserve">(-1) wet weight). The dilemma posed by removing creosote-treated posts and dispersing carcinogenic, </w:t>
      </w:r>
      <w:proofErr w:type="spellStart"/>
      <w:r>
        <w:t>bioavailable</w:t>
      </w:r>
      <w:proofErr w:type="spellEnd"/>
      <w:r>
        <w:t xml:space="preserve"> </w:t>
      </w:r>
      <w:proofErr w:type="gramStart"/>
      <w:r>
        <w:t>contaminants needs</w:t>
      </w:r>
      <w:proofErr w:type="gramEnd"/>
      <w:r>
        <w:t xml:space="preserve"> to be managed in light of risks to human health and estuarine ecology.</w:t>
      </w:r>
    </w:p>
    <w:p w:rsidR="003D379A" w:rsidRDefault="003D379A" w:rsidP="003D379A">
      <w:r>
        <w:t>PMID: 18160144 [</w:t>
      </w:r>
      <w:proofErr w:type="spellStart"/>
      <w:r>
        <w:t>PubMed</w:t>
      </w:r>
      <w:proofErr w:type="spellEnd"/>
      <w:r>
        <w:t xml:space="preserve"> - indexed for MEDLINE]</w:t>
      </w:r>
    </w:p>
    <w:p w:rsidR="003D379A" w:rsidRDefault="003D379A">
      <w:r w:rsidRPr="003D379A">
        <w:t>http://www.ncbi.nlm.nih.gov/pubmed/18160144</w:t>
      </w:r>
    </w:p>
    <w:p w:rsidR="003D379A" w:rsidRDefault="003D379A"/>
    <w:p w:rsidR="00040FAC" w:rsidRDefault="00040FAC"/>
    <w:sectPr w:rsidR="00040FAC" w:rsidSect="00040FA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40FAC"/>
    <w:rsid w:val="00040FAC"/>
    <w:rsid w:val="001E0FBA"/>
    <w:rsid w:val="003253B0"/>
    <w:rsid w:val="003D379A"/>
    <w:rsid w:val="005013D8"/>
    <w:rsid w:val="0068333E"/>
    <w:rsid w:val="009B1730"/>
    <w:rsid w:val="00A73CF3"/>
    <w:rsid w:val="00E12DB1"/>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D022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575</Words>
  <Characters>3283</Characters>
  <Application>Microsoft Macintosh Word</Application>
  <DocSecurity>0</DocSecurity>
  <Lines>27</Lines>
  <Paragraphs>6</Paragraphs>
  <ScaleCrop>false</ScaleCrop>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Macintosh User</cp:lastModifiedBy>
  <cp:revision>4</cp:revision>
  <dcterms:created xsi:type="dcterms:W3CDTF">2013-05-05T15:45:00Z</dcterms:created>
  <dcterms:modified xsi:type="dcterms:W3CDTF">2013-05-05T17:37:00Z</dcterms:modified>
</cp:coreProperties>
</file>